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3D590F">
        <w:rPr>
          <w:color w:val="3399FF"/>
          <w:lang w:val="kk-KZ"/>
        </w:rPr>
        <w:t>Жымпиты ауылы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r w:rsidR="003D590F">
        <w:rPr>
          <w:color w:val="3399FF"/>
          <w:lang w:val="kk-KZ"/>
        </w:rPr>
        <w:t>село Жымпиты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3D590F" w:rsidRDefault="003D590F" w:rsidP="003D590F">
      <w:pPr>
        <w:overflowPunct/>
        <w:jc w:val="center"/>
        <w:rPr>
          <w:rFonts w:eastAsia="Calibri"/>
          <w:b/>
          <w:bCs/>
          <w:sz w:val="28"/>
          <w:szCs w:val="28"/>
          <w:lang w:val="kk-KZ" w:eastAsia="en-US"/>
        </w:rPr>
      </w:pPr>
      <w:r>
        <w:rPr>
          <w:rFonts w:eastAsia="Calibri"/>
          <w:b/>
          <w:bCs/>
          <w:sz w:val="28"/>
          <w:szCs w:val="28"/>
          <w:lang w:val="kk-KZ" w:eastAsia="en-US"/>
        </w:rPr>
        <w:t>Сырым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</w:t>
      </w:r>
    </w:p>
    <w:p w:rsidR="003D590F" w:rsidRDefault="003D590F" w:rsidP="003D590F">
      <w:pPr>
        <w:overflowPunct/>
        <w:jc w:val="both"/>
        <w:rPr>
          <w:rFonts w:eastAsia="Calibri"/>
          <w:sz w:val="24"/>
          <w:szCs w:val="24"/>
          <w:lang w:val="kk-KZ" w:eastAsia="en-US"/>
        </w:rPr>
      </w:pPr>
      <w:bookmarkStart w:id="0" w:name="3"/>
      <w:bookmarkEnd w:id="0"/>
    </w:p>
    <w:p w:rsidR="003D590F" w:rsidRPr="003D590F" w:rsidRDefault="003D590F" w:rsidP="003D590F">
      <w:pPr>
        <w:overflowPunct/>
        <w:ind w:firstLine="705"/>
        <w:jc w:val="both"/>
        <w:rPr>
          <w:rFonts w:eastAsia="Calibri"/>
          <w:sz w:val="28"/>
          <w:szCs w:val="28"/>
          <w:lang w:val="kk-KZ" w:eastAsia="en-US"/>
        </w:rPr>
      </w:pPr>
      <w:r w:rsidRPr="003D590F">
        <w:rPr>
          <w:rFonts w:eastAsia="Calibri"/>
          <w:sz w:val="28"/>
          <w:szCs w:val="28"/>
          <w:lang w:val="kk-KZ" w:eastAsia="en-US"/>
        </w:rPr>
        <w:t xml:space="preserve">Қазақстан Республикасының Бюджет </w:t>
      </w:r>
      <w:hyperlink r:id="rId7" w:anchor="12" w:history="1">
        <w:r w:rsidRPr="003D590F">
          <w:rPr>
            <w:rStyle w:val="ac"/>
            <w:rFonts w:eastAsia="Calibri"/>
            <w:color w:val="auto"/>
            <w:sz w:val="28"/>
            <w:szCs w:val="28"/>
            <w:u w:val="none"/>
            <w:lang w:val="kk-KZ" w:eastAsia="en-US"/>
          </w:rPr>
          <w:t>кодексіне</w:t>
        </w:r>
      </w:hyperlink>
      <w:r w:rsidRPr="003D590F">
        <w:rPr>
          <w:rFonts w:eastAsia="Calibri"/>
          <w:sz w:val="28"/>
          <w:szCs w:val="28"/>
          <w:lang w:val="kk-KZ" w:eastAsia="en-US"/>
        </w:rPr>
        <w:t>, Қазақстан Республикасының «</w:t>
      </w:r>
      <w:hyperlink r:id="rId8" w:anchor="9" w:history="1">
        <w:r w:rsidRPr="003D590F">
          <w:rPr>
            <w:rStyle w:val="ac"/>
            <w:rFonts w:eastAsia="Calibri"/>
            <w:color w:val="auto"/>
            <w:sz w:val="28"/>
            <w:szCs w:val="28"/>
            <w:u w:val="none"/>
            <w:lang w:val="kk-KZ" w:eastAsia="en-US"/>
          </w:rPr>
          <w:t>Қазақстан Республикасындағы жергілікті мемлекеттік басқару және өзін-өзі басқару туралы»</w:t>
        </w:r>
      </w:hyperlink>
      <w:r w:rsidRPr="003D590F">
        <w:rPr>
          <w:rFonts w:eastAsia="Calibri"/>
          <w:sz w:val="28"/>
          <w:szCs w:val="28"/>
          <w:lang w:val="kk-KZ" w:eastAsia="en-US"/>
        </w:rPr>
        <w:t xml:space="preserve"> Заңына, Қазақстан Республикасының «Ардагерлер туралы» Заңына, Қазақстан Республикасының </w:t>
      </w:r>
      <w:hyperlink r:id="rId9" w:anchor="14" w:history="1">
        <w:r w:rsidRPr="003D590F">
          <w:rPr>
            <w:rStyle w:val="ac"/>
            <w:rFonts w:eastAsia="Calibri"/>
            <w:color w:val="auto"/>
            <w:sz w:val="28"/>
            <w:szCs w:val="28"/>
            <w:u w:val="none"/>
            <w:lang w:val="kk-KZ" w:eastAsia="en-US"/>
          </w:rPr>
          <w:t>«Қазақстан Республикасында мүгедектерді әлеуметтік қорғау туралы»</w:t>
        </w:r>
      </w:hyperlink>
      <w:r w:rsidRPr="003D590F">
        <w:rPr>
          <w:rFonts w:eastAsia="Calibri"/>
          <w:sz w:val="28"/>
          <w:szCs w:val="28"/>
          <w:lang w:val="kk-KZ" w:eastAsia="en-US"/>
        </w:rPr>
        <w:t xml:space="preserve"> Заңына, Қазақстан Республикасының </w:t>
      </w:r>
      <w:hyperlink r:id="rId10" w:anchor="132" w:history="1">
        <w:r w:rsidRPr="003D590F">
          <w:rPr>
            <w:rStyle w:val="ac"/>
            <w:rFonts w:eastAsia="Calibri"/>
            <w:color w:val="auto"/>
            <w:sz w:val="28"/>
            <w:szCs w:val="28"/>
            <w:u w:val="none"/>
            <w:lang w:val="kk-KZ" w:eastAsia="en-US"/>
          </w:rPr>
          <w:t>«Арнаулы әлеуметтік қызметтер туралы»</w:t>
        </w:r>
      </w:hyperlink>
      <w:r w:rsidRPr="003D590F">
        <w:rPr>
          <w:rFonts w:eastAsia="Calibri"/>
          <w:sz w:val="28"/>
          <w:szCs w:val="28"/>
          <w:lang w:val="kk-KZ" w:eastAsia="en-US"/>
        </w:rPr>
        <w:t xml:space="preserve"> Заңына, Қазақстан Республикасы Денсаулық сақтау және әлеуметтік даму министрінің «Мүгедектерді оңалтудың кейбір мәселелері туралы» </w:t>
      </w:r>
      <w:hyperlink r:id="rId11" w:history="1">
        <w:r w:rsidRPr="003D590F">
          <w:rPr>
            <w:rStyle w:val="ac"/>
            <w:rFonts w:eastAsia="Calibri"/>
            <w:color w:val="auto"/>
            <w:sz w:val="28"/>
            <w:szCs w:val="28"/>
            <w:u w:val="none"/>
            <w:lang w:val="kk-KZ" w:eastAsia="en-US"/>
          </w:rPr>
          <w:t>бұйрығына</w:t>
        </w:r>
      </w:hyperlink>
      <w:r w:rsidRPr="003D590F">
        <w:rPr>
          <w:rFonts w:eastAsia="Calibri"/>
          <w:sz w:val="28"/>
          <w:szCs w:val="28"/>
          <w:lang w:val="kk-KZ" w:eastAsia="en-US"/>
        </w:rPr>
        <w:t xml:space="preserve"> және Қазақстан Республикасы Үкіметінің </w:t>
      </w:r>
      <w:hyperlink r:id="rId12" w:history="1">
        <w:r w:rsidRPr="003D590F">
          <w:rPr>
            <w:rStyle w:val="ac"/>
            <w:rFonts w:eastAsia="Calibri"/>
            <w:color w:val="auto"/>
            <w:sz w:val="28"/>
            <w:szCs w:val="28"/>
            <w:u w:val="none"/>
            <w:lang w:val="kk-KZ" w:eastAsia="en-US"/>
          </w:rPr>
          <w:t>«Әлеуметтік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туралы»</w:t>
        </w:r>
      </w:hyperlink>
      <w:r w:rsidRPr="003D590F">
        <w:rPr>
          <w:rFonts w:eastAsia="Calibri"/>
          <w:sz w:val="28"/>
          <w:szCs w:val="28"/>
          <w:lang w:val="kk-KZ" w:eastAsia="en-US"/>
        </w:rPr>
        <w:t xml:space="preserve"> қаулысына сәйкес, Сырым аудандық мәслихаты </w:t>
      </w:r>
      <w:r w:rsidR="0032291A">
        <w:rPr>
          <w:rFonts w:eastAsia="Calibri"/>
          <w:b/>
          <w:bCs/>
          <w:sz w:val="28"/>
          <w:szCs w:val="28"/>
          <w:lang w:val="kk-KZ" w:eastAsia="en-US"/>
        </w:rPr>
        <w:t>ШЕШТІ</w:t>
      </w:r>
      <w:r w:rsidRPr="003D590F">
        <w:rPr>
          <w:rFonts w:eastAsia="Calibri"/>
          <w:sz w:val="28"/>
          <w:szCs w:val="28"/>
          <w:lang w:val="kk-KZ" w:eastAsia="en-US"/>
        </w:rPr>
        <w:t>:</w:t>
      </w:r>
    </w:p>
    <w:p w:rsidR="003D590F" w:rsidRDefault="003D590F" w:rsidP="003D590F">
      <w:pPr>
        <w:overflowPunct/>
        <w:ind w:firstLine="705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bookmarkStart w:id="1" w:name="4"/>
      <w:bookmarkEnd w:id="1"/>
      <w:r w:rsidRPr="003D590F">
        <w:rPr>
          <w:rFonts w:eastAsia="Calibri"/>
          <w:sz w:val="28"/>
          <w:szCs w:val="28"/>
          <w:lang w:val="kk-KZ" w:eastAsia="en-US"/>
        </w:rPr>
        <w:t>1. Сырым ауданының әлеуметтік көмек көрсету, оның мөлшерлерін белгілеу және мұқтаж азаматтардың жекелеген санаттарының тізбесін айқындау қ</w:t>
      </w:r>
      <w:hyperlink r:id="rId13" w:anchor="11" w:history="1">
        <w:r w:rsidRPr="003D590F">
          <w:rPr>
            <w:rStyle w:val="ac"/>
            <w:rFonts w:eastAsia="Calibri"/>
            <w:color w:val="auto"/>
            <w:sz w:val="28"/>
            <w:szCs w:val="28"/>
            <w:u w:val="none"/>
            <w:lang w:val="kk-KZ" w:eastAsia="en-US"/>
          </w:rPr>
          <w:t>ағидалары</w:t>
        </w:r>
      </w:hyperlink>
      <w:r>
        <w:rPr>
          <w:rFonts w:eastAsia="Calibri"/>
          <w:color w:val="000000"/>
          <w:sz w:val="28"/>
          <w:szCs w:val="28"/>
          <w:lang w:val="kk-KZ" w:eastAsia="en-US"/>
        </w:rPr>
        <w:t xml:space="preserve"> осы шешімнің қосымшасына сәйкес бекітілсін.</w:t>
      </w:r>
    </w:p>
    <w:p w:rsidR="003D590F" w:rsidRDefault="003D590F" w:rsidP="003D590F">
      <w:pPr>
        <w:ind w:firstLine="705"/>
        <w:jc w:val="both"/>
        <w:rPr>
          <w:sz w:val="28"/>
          <w:szCs w:val="28"/>
          <w:lang w:val="kk-KZ"/>
        </w:rPr>
      </w:pPr>
      <w:bookmarkStart w:id="2" w:name="5"/>
      <w:bookmarkEnd w:id="2"/>
      <w:r>
        <w:rPr>
          <w:rFonts w:eastAsia="Calibri"/>
          <w:color w:val="000000"/>
          <w:sz w:val="28"/>
          <w:szCs w:val="28"/>
          <w:lang w:val="kk-KZ" w:eastAsia="en-US"/>
        </w:rPr>
        <w:t xml:space="preserve">2. </w:t>
      </w:r>
      <w:r>
        <w:rPr>
          <w:sz w:val="28"/>
          <w:szCs w:val="28"/>
          <w:lang w:val="kk-KZ"/>
        </w:rPr>
        <w:t xml:space="preserve">Сырым аудандық мәслихатының 2020 жылғы 28 желтоқсандағы №64-15 «Сырым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туралы» шешімінің </w:t>
      </w:r>
      <w:r>
        <w:rPr>
          <w:rFonts w:eastAsia="Calibri"/>
          <w:sz w:val="28"/>
          <w:szCs w:val="28"/>
          <w:lang w:val="kk-KZ" w:eastAsia="en-US"/>
        </w:rPr>
        <w:t>(Нормативтік құқықтық актілерді мемлекеттік тіркеу тізілімінде № 6751</w:t>
      </w:r>
      <w:r w:rsidR="0032291A">
        <w:rPr>
          <w:rFonts w:eastAsia="Calibri"/>
          <w:sz w:val="28"/>
          <w:szCs w:val="28"/>
          <w:lang w:val="kk-KZ" w:eastAsia="en-US"/>
        </w:rPr>
        <w:t xml:space="preserve"> болып</w:t>
      </w:r>
      <w:r>
        <w:rPr>
          <w:rFonts w:eastAsia="Calibri"/>
          <w:sz w:val="28"/>
          <w:szCs w:val="28"/>
          <w:lang w:val="kk-KZ" w:eastAsia="en-US"/>
        </w:rPr>
        <w:t xml:space="preserve"> тіркелген</w:t>
      </w:r>
      <w:r w:rsidR="0032291A">
        <w:rPr>
          <w:rFonts w:eastAsia="Calibri"/>
          <w:sz w:val="28"/>
          <w:szCs w:val="28"/>
          <w:lang w:val="kk-KZ" w:eastAsia="en-US"/>
        </w:rPr>
        <w:t>)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/>
        </w:rPr>
        <w:t>күші жойылды деп танылсын</w:t>
      </w:r>
      <w:r>
        <w:rPr>
          <w:rFonts w:eastAsia="Calibri"/>
          <w:color w:val="000000"/>
          <w:sz w:val="28"/>
          <w:szCs w:val="28"/>
          <w:lang w:val="kk-KZ" w:eastAsia="en-US"/>
        </w:rPr>
        <w:t>.</w:t>
      </w:r>
    </w:p>
    <w:p w:rsidR="003D590F" w:rsidRDefault="003D590F" w:rsidP="007B2B71">
      <w:pPr>
        <w:overflowPunct/>
        <w:ind w:firstLine="705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3" w:name="6"/>
      <w:bookmarkEnd w:id="3"/>
      <w:r>
        <w:rPr>
          <w:rFonts w:eastAsia="Calibri"/>
          <w:color w:val="000000"/>
          <w:sz w:val="28"/>
          <w:szCs w:val="28"/>
          <w:lang w:val="kk-KZ" w:eastAsia="en-US"/>
        </w:rPr>
        <w:t>3.</w:t>
      </w:r>
      <w:r>
        <w:rPr>
          <w:rFonts w:ascii="Calibri" w:eastAsia="Calibri" w:hAnsi="Calibri"/>
          <w:sz w:val="28"/>
          <w:szCs w:val="28"/>
          <w:lang w:val="kk-KZ" w:eastAsia="en-US"/>
        </w:rPr>
        <w:t xml:space="preserve"> </w:t>
      </w:r>
      <w:r w:rsidR="007B2B71" w:rsidRPr="00093F7D">
        <w:rPr>
          <w:color w:val="000000"/>
          <w:spacing w:val="2"/>
          <w:sz w:val="28"/>
          <w:szCs w:val="28"/>
          <w:shd w:val="clear" w:color="auto" w:fill="FFFFFF"/>
          <w:lang w:val="kk-KZ"/>
        </w:rPr>
        <w:t>Осы шешім алғашқы ресми жарияланған күнінен кейін күнтізбелік он күн өткен соң қолданысқа енгізіледі</w:t>
      </w:r>
      <w:r w:rsidR="007B2B71"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7B2B71" w:rsidRDefault="007B2B71" w:rsidP="007B2B71">
      <w:pPr>
        <w:overflowPunct/>
        <w:ind w:firstLine="705"/>
        <w:jc w:val="both"/>
        <w:rPr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4F7DF4" w:rsidRDefault="004E3D2E">
            <w:r>
              <w:rPr>
                <w:b/>
                <w:sz w:val="28"/>
              </w:rPr>
              <w:t>Сырым аудандық мәслихат хатшысы</w:t>
            </w:r>
          </w:p>
        </w:tc>
        <w:tc>
          <w:tcPr>
            <w:tcW w:w="2126" w:type="dxa"/>
          </w:tcPr>
          <w:p w:rsidR="004F7DF4" w:rsidRDefault="004F7DF4"/>
        </w:tc>
        <w:tc>
          <w:tcPr>
            <w:tcW w:w="3152" w:type="dxa"/>
            <w:hideMark/>
          </w:tcPr>
          <w:p w:rsidR="004F7DF4" w:rsidRDefault="004E3D2E">
            <w:r>
              <w:rPr>
                <w:b/>
                <w:sz w:val="28"/>
              </w:rPr>
              <w:t>Ш. Дуйсенгалиева</w:t>
            </w:r>
          </w:p>
        </w:tc>
      </w:tr>
    </w:tbl>
    <w:p w:rsidR="004F7DF4" w:rsidRDefault="004F7DF4"/>
    <w:p w:rsidR="004F7DF4" w:rsidRPr="00C249A1" w:rsidRDefault="004E3D2E">
      <w:pPr>
        <w:rPr>
          <w:lang w:val="en-US"/>
        </w:rPr>
      </w:pPr>
      <w:r>
        <w:rPr>
          <w:u w:val="single"/>
        </w:rPr>
        <w:t>Қазақстан Республикасының Әділет министрлігі</w:t>
      </w:r>
      <w:r w:rsidR="00C249A1" w:rsidRPr="00C249A1">
        <w:rPr>
          <w:u w:val="single"/>
        </w:rPr>
        <w:t xml:space="preserve"> </w:t>
      </w:r>
      <w:bookmarkStart w:id="4" w:name="_GoBack"/>
      <w:bookmarkEnd w:id="4"/>
    </w:p>
    <w:p w:rsidR="004F7DF4" w:rsidRPr="00C249A1" w:rsidRDefault="004E3D2E">
      <w:pPr>
        <w:rPr>
          <w:lang w:val="en-US"/>
        </w:rPr>
      </w:pPr>
      <w:r>
        <w:rPr>
          <w:u w:val="single"/>
        </w:rPr>
        <w:t>________ облысының/қаласының Әділет департаменті</w:t>
      </w:r>
    </w:p>
    <w:p w:rsidR="004F7DF4" w:rsidRPr="00C249A1" w:rsidRDefault="004E3D2E">
      <w:pPr>
        <w:rPr>
          <w:lang w:val="en-US"/>
        </w:rPr>
      </w:pPr>
      <w:r>
        <w:rPr>
          <w:u w:val="single"/>
        </w:rPr>
        <w:t>Нормативтік</w:t>
      </w:r>
      <w:r w:rsidRPr="00C249A1">
        <w:rPr>
          <w:u w:val="single"/>
          <w:lang w:val="en-US"/>
        </w:rPr>
        <w:t xml:space="preserve"> </w:t>
      </w:r>
      <w:r>
        <w:rPr>
          <w:u w:val="single"/>
        </w:rPr>
        <w:t>құқықтық</w:t>
      </w:r>
      <w:r w:rsidRPr="00C249A1">
        <w:rPr>
          <w:u w:val="single"/>
          <w:lang w:val="en-US"/>
        </w:rPr>
        <w:t xml:space="preserve"> </w:t>
      </w:r>
      <w:r>
        <w:rPr>
          <w:u w:val="single"/>
        </w:rPr>
        <w:t>акті</w:t>
      </w:r>
      <w:r w:rsidRPr="00C249A1">
        <w:rPr>
          <w:u w:val="single"/>
          <w:lang w:val="en-US"/>
        </w:rPr>
        <w:t xml:space="preserve"> 25.04.2022</w:t>
      </w:r>
    </w:p>
    <w:p w:rsidR="004F7DF4" w:rsidRPr="00C249A1" w:rsidRDefault="004E3D2E">
      <w:pPr>
        <w:rPr>
          <w:lang w:val="en-US"/>
        </w:rPr>
      </w:pPr>
      <w:r>
        <w:rPr>
          <w:u w:val="single"/>
        </w:rPr>
        <w:t>Нормативтік</w:t>
      </w:r>
      <w:r w:rsidRPr="00C249A1">
        <w:rPr>
          <w:u w:val="single"/>
          <w:lang w:val="en-US"/>
        </w:rPr>
        <w:t xml:space="preserve"> </w:t>
      </w:r>
      <w:r>
        <w:rPr>
          <w:u w:val="single"/>
        </w:rPr>
        <w:t>құқықтық</w:t>
      </w:r>
      <w:r w:rsidRPr="00C249A1">
        <w:rPr>
          <w:u w:val="single"/>
          <w:lang w:val="en-US"/>
        </w:rPr>
        <w:t xml:space="preserve"> </w:t>
      </w:r>
      <w:r>
        <w:rPr>
          <w:u w:val="single"/>
        </w:rPr>
        <w:t>актілерді</w:t>
      </w:r>
      <w:r w:rsidRPr="00C249A1">
        <w:rPr>
          <w:u w:val="single"/>
          <w:lang w:val="en-US"/>
        </w:rPr>
        <w:t xml:space="preserve"> </w:t>
      </w:r>
      <w:r>
        <w:rPr>
          <w:u w:val="single"/>
        </w:rPr>
        <w:t>мемлекеттік</w:t>
      </w:r>
    </w:p>
    <w:p w:rsidR="004F7DF4" w:rsidRDefault="004E3D2E">
      <w:r>
        <w:rPr>
          <w:u w:val="single"/>
        </w:rPr>
        <w:t>тіркеудің тізіліміне № 27746 болып енгізілді</w:t>
      </w:r>
    </w:p>
    <w:p w:rsidR="004F7DF4" w:rsidRDefault="004F7DF4"/>
    <w:p w:rsidR="004F7DF4" w:rsidRDefault="004E3D2E">
      <w:r>
        <w:rPr>
          <w:u w:val="single"/>
        </w:rPr>
        <w:lastRenderedPageBreak/>
        <w:t>Результаты согласования</w:t>
      </w:r>
    </w:p>
    <w:p w:rsidR="004F7DF4" w:rsidRDefault="004E3D2E">
      <w:r>
        <w:t>Республика К</w:t>
      </w:r>
      <w:r>
        <w:t>азахстан Западно-Казахстанская область Сырымский районный маслихат - Руководитель аппарата Ерлан Кабдолуапович Макашев, 13.04.2022 18:30:58, положительный результат проверки ЭЦП</w:t>
      </w:r>
    </w:p>
    <w:p w:rsidR="004F7DF4" w:rsidRDefault="004E3D2E">
      <w:r>
        <w:t>Республика Казахстан Западно-Казахстанская область Сырымский районный маслихат</w:t>
      </w:r>
      <w:r>
        <w:t xml:space="preserve"> - Секретарь  Сырымского районного маслихата Шынар Сайлауовна Дуйсенгалиева, 13.04.2022 18:32:13, положительный результат проверки ЭЦП</w:t>
      </w:r>
    </w:p>
    <w:p w:rsidR="004F7DF4" w:rsidRDefault="004E3D2E">
      <w:r>
        <w:t>Министерство юстиции РК - Вице-министр юстиции Республики Казахстан Алма Кайратовна Муканова, 20.04.2022 21:24:57, положи</w:t>
      </w:r>
      <w:r>
        <w:t>тельный результат проверки ЭЦП</w:t>
      </w:r>
    </w:p>
    <w:sectPr w:rsidR="004F7DF4" w:rsidSect="0064221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2E" w:rsidRDefault="004E3D2E">
      <w:r>
        <w:separator/>
      </w:r>
    </w:p>
  </w:endnote>
  <w:endnote w:type="continuationSeparator" w:id="0">
    <w:p w:rsidR="004E3D2E" w:rsidRDefault="004E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F4" w:rsidRDefault="004F7DF4">
    <w:pPr>
      <w:jc w:val="center"/>
    </w:pPr>
  </w:p>
  <w:p w:rsidR="004F7DF4" w:rsidRDefault="004E3D2E">
    <w:pPr>
      <w:jc w:val="center"/>
    </w:pPr>
    <w:r>
      <w:t>Нормативтік құқықтық актілерді мемлекеттік тіркеудің тізіліміне № 27746 болып енгізілді</w:t>
    </w:r>
  </w:p>
  <w:p w:rsidR="004F7DF4" w:rsidRDefault="004E3D2E">
    <w:pPr>
      <w:jc w:val="center"/>
    </w:pPr>
    <w:r>
      <w:t xml:space="preserve">ИС </w:t>
    </w:r>
    <w:r>
      <w:t>«ИПГО». Копия электронного документа. Дата  26.04.2022.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F4" w:rsidRDefault="004F7DF4">
    <w:pPr>
      <w:jc w:val="center"/>
    </w:pPr>
  </w:p>
  <w:p w:rsidR="004F7DF4" w:rsidRDefault="004E3D2E">
    <w:pPr>
      <w:jc w:val="center"/>
    </w:pPr>
    <w:r>
      <w:t>ИС «ИПГО». Копия электронного документа. Дата  26.04.2022.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2E" w:rsidRDefault="004E3D2E">
      <w:r>
        <w:separator/>
      </w:r>
    </w:p>
  </w:footnote>
  <w:footnote w:type="continuationSeparator" w:id="0">
    <w:p w:rsidR="004E3D2E" w:rsidRDefault="004E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49A1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Default="003D590F" w:rsidP="003D590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БАТЫС ҚАЗАҚСТАН ОБЛЫСЫ</w:t>
          </w:r>
        </w:p>
        <w:p w:rsidR="003D590F" w:rsidRPr="003D590F" w:rsidRDefault="003D590F" w:rsidP="003D590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 АУДАНДЫҚ 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Default="003D590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ЗАПАДНО-КАЗАХСТАНСКАЯ ОБЛАСТЬ</w:t>
          </w:r>
        </w:p>
        <w:p w:rsidR="003D590F" w:rsidRDefault="003D590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СЫРЫМСКИЙ РАЙОННЫЙ</w:t>
          </w:r>
        </w:p>
        <w:p w:rsidR="003D590F" w:rsidRPr="00D100F6" w:rsidRDefault="003D590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3D590F" w:rsidRDefault="003D590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3D590F" w:rsidRDefault="003D590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04402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0E7CE7">
      <w:rPr>
        <w:b/>
        <w:color w:val="3399FF"/>
        <w:sz w:val="22"/>
        <w:szCs w:val="22"/>
        <w:lang w:val="kk-KZ"/>
      </w:rPr>
      <w:t>2022 жылғы 13 сәуірдегі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16-2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73D"/>
    <w:rsid w:val="0004324B"/>
    <w:rsid w:val="00073119"/>
    <w:rsid w:val="000870F9"/>
    <w:rsid w:val="000922AA"/>
    <w:rsid w:val="000D4DAC"/>
    <w:rsid w:val="000E4B99"/>
    <w:rsid w:val="000E7CE7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2E92"/>
    <w:rsid w:val="002A394A"/>
    <w:rsid w:val="002F11B1"/>
    <w:rsid w:val="0032291A"/>
    <w:rsid w:val="00341898"/>
    <w:rsid w:val="0036129E"/>
    <w:rsid w:val="00364E0B"/>
    <w:rsid w:val="003845CA"/>
    <w:rsid w:val="003D590F"/>
    <w:rsid w:val="003F241E"/>
    <w:rsid w:val="00423754"/>
    <w:rsid w:val="00430E89"/>
    <w:rsid w:val="004726FE"/>
    <w:rsid w:val="00486F3C"/>
    <w:rsid w:val="0049623C"/>
    <w:rsid w:val="004B400D"/>
    <w:rsid w:val="004C34B8"/>
    <w:rsid w:val="004E3D2E"/>
    <w:rsid w:val="004E49BE"/>
    <w:rsid w:val="004F3375"/>
    <w:rsid w:val="004F7DF4"/>
    <w:rsid w:val="005C5F30"/>
    <w:rsid w:val="005F582C"/>
    <w:rsid w:val="006340C9"/>
    <w:rsid w:val="00642211"/>
    <w:rsid w:val="0067240F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B2B71"/>
    <w:rsid w:val="007E588D"/>
    <w:rsid w:val="0081000A"/>
    <w:rsid w:val="008436CA"/>
    <w:rsid w:val="00866964"/>
    <w:rsid w:val="00867FA4"/>
    <w:rsid w:val="00881771"/>
    <w:rsid w:val="008858D2"/>
    <w:rsid w:val="00892E1E"/>
    <w:rsid w:val="009139A9"/>
    <w:rsid w:val="00914138"/>
    <w:rsid w:val="00915A4B"/>
    <w:rsid w:val="00934587"/>
    <w:rsid w:val="0094547D"/>
    <w:rsid w:val="00987B26"/>
    <w:rsid w:val="009924CE"/>
    <w:rsid w:val="009B69F4"/>
    <w:rsid w:val="009C4FD7"/>
    <w:rsid w:val="00A10052"/>
    <w:rsid w:val="00A17FE7"/>
    <w:rsid w:val="00A338BC"/>
    <w:rsid w:val="00A47D62"/>
    <w:rsid w:val="00A64D8E"/>
    <w:rsid w:val="00AA225A"/>
    <w:rsid w:val="00AC76FB"/>
    <w:rsid w:val="00B12C86"/>
    <w:rsid w:val="00B2298B"/>
    <w:rsid w:val="00B2503A"/>
    <w:rsid w:val="00B5615F"/>
    <w:rsid w:val="00B80E41"/>
    <w:rsid w:val="00B841B2"/>
    <w:rsid w:val="00B86340"/>
    <w:rsid w:val="00BE3CFA"/>
    <w:rsid w:val="00BE78CA"/>
    <w:rsid w:val="00C16163"/>
    <w:rsid w:val="00C249A1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D35CD"/>
    <w:rsid w:val="00DE7D58"/>
    <w:rsid w:val="00E43190"/>
    <w:rsid w:val="00E57A5B"/>
    <w:rsid w:val="00E866E0"/>
    <w:rsid w:val="00EA6F5F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60587"/>
  <w15:docId w15:val="{ADFDC039-1E43-4C84-88A8-FA0D5142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3845C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384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Z010000148_" TargetMode="External"/><Relationship Id="rId13" Type="http://schemas.openxmlformats.org/officeDocument/2006/relationships/hyperlink" Target="npa:V13ZJ00340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npa:K080000095_" TargetMode="External"/><Relationship Id="rId12" Type="http://schemas.openxmlformats.org/officeDocument/2006/relationships/hyperlink" Target="npa:P130000050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pa:V150001037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npa:Z080000114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pa:Z050000039_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Windows</cp:lastModifiedBy>
  <cp:revision>10</cp:revision>
  <dcterms:created xsi:type="dcterms:W3CDTF">2021-12-07T12:41:00Z</dcterms:created>
  <dcterms:modified xsi:type="dcterms:W3CDTF">2022-04-26T03:12:00Z</dcterms:modified>
</cp:coreProperties>
</file>